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8404" w14:textId="6C544BEE" w:rsidR="000E246C" w:rsidRDefault="000E246C" w:rsidP="00345232">
      <w:pPr>
        <w:pStyle w:val="CM4"/>
        <w:jc w:val="center"/>
        <w:rPr>
          <w:rFonts w:cs="Lucida Bright"/>
          <w:b/>
          <w:bCs/>
          <w:color w:val="000000"/>
          <w:sz w:val="22"/>
          <w:szCs w:val="22"/>
        </w:rPr>
      </w:pPr>
      <w:r>
        <w:rPr>
          <w:rFonts w:cs="Lucida Bright"/>
          <w:b/>
          <w:bCs/>
          <w:color w:val="000000"/>
          <w:sz w:val="22"/>
          <w:szCs w:val="22"/>
        </w:rPr>
        <w:t xml:space="preserve">Boil Water Notice for </w:t>
      </w:r>
      <w:r w:rsidR="00345232" w:rsidRPr="00345232">
        <w:rPr>
          <w:rFonts w:cs="Lucida Bright"/>
          <w:b/>
          <w:bCs/>
          <w:color w:val="000000"/>
          <w:sz w:val="22"/>
          <w:szCs w:val="22"/>
        </w:rPr>
        <w:t>Nigton Wakefield WS</w:t>
      </w:r>
      <w:r w:rsidR="00345232">
        <w:rPr>
          <w:rFonts w:cs="Lucida Bright"/>
          <w:b/>
          <w:bCs/>
          <w:color w:val="000000"/>
          <w:sz w:val="22"/>
          <w:szCs w:val="22"/>
        </w:rPr>
        <w:t>C</w:t>
      </w:r>
    </w:p>
    <w:p w14:paraId="136AA159" w14:textId="1B34A5C9" w:rsidR="00345232" w:rsidRDefault="00345232" w:rsidP="00345232">
      <w:r>
        <w:tab/>
      </w:r>
      <w:r>
        <w:tab/>
      </w:r>
      <w:r>
        <w:tab/>
      </w:r>
      <w:r>
        <w:tab/>
        <w:t xml:space="preserve">       P.O. BOX   117 Apple Springs TX 75926</w:t>
      </w:r>
    </w:p>
    <w:p w14:paraId="2B59A14B" w14:textId="3BDD08C7" w:rsidR="00345232" w:rsidRDefault="00345232" w:rsidP="00345232">
      <w:r>
        <w:tab/>
      </w:r>
      <w:r>
        <w:tab/>
      </w:r>
      <w:r>
        <w:tab/>
      </w:r>
      <w:r>
        <w:tab/>
      </w:r>
      <w:r>
        <w:tab/>
      </w:r>
      <w:r>
        <w:tab/>
        <w:t xml:space="preserve">    936-222-1577</w:t>
      </w:r>
    </w:p>
    <w:p w14:paraId="73BF0E5A" w14:textId="7F4053DC" w:rsidR="00345232" w:rsidRDefault="00345232" w:rsidP="00345232">
      <w:r>
        <w:tab/>
      </w:r>
      <w:r>
        <w:tab/>
      </w:r>
      <w:r>
        <w:tab/>
      </w:r>
      <w:r>
        <w:tab/>
      </w:r>
      <w:r>
        <w:tab/>
      </w:r>
      <w:r>
        <w:tab/>
        <w:t xml:space="preserve">  October 18, 2023</w:t>
      </w:r>
    </w:p>
    <w:p w14:paraId="19FBCD64" w14:textId="4B36E136" w:rsidR="00345232" w:rsidRPr="00345232" w:rsidRDefault="00345232" w:rsidP="00345232">
      <w:r>
        <w:t xml:space="preserve"> </w:t>
      </w:r>
    </w:p>
    <w:p w14:paraId="707ED474" w14:textId="77777777" w:rsidR="00345232" w:rsidRPr="00345232" w:rsidRDefault="00345232" w:rsidP="00345232"/>
    <w:p w14:paraId="1BD1754E" w14:textId="1D8312A9" w:rsidR="000E246C" w:rsidRDefault="000E246C" w:rsidP="000E246C">
      <w:pPr>
        <w:pStyle w:val="CM4"/>
        <w:rPr>
          <w:rFonts w:cs="Lucida Bright"/>
          <w:color w:val="000000"/>
          <w:sz w:val="22"/>
          <w:szCs w:val="22"/>
        </w:rPr>
      </w:pPr>
      <w:r>
        <w:rPr>
          <w:rFonts w:cs="Lucida Bright"/>
          <w:color w:val="000000"/>
          <w:sz w:val="22"/>
          <w:szCs w:val="22"/>
        </w:rPr>
        <w:t xml:space="preserve">Due to </w:t>
      </w:r>
      <w:r w:rsidR="00345232">
        <w:rPr>
          <w:rFonts w:cs="Lucida Bright"/>
          <w:color w:val="000000"/>
          <w:sz w:val="22"/>
          <w:szCs w:val="22"/>
        </w:rPr>
        <w:t xml:space="preserve">the repair of a flush valve </w:t>
      </w:r>
      <w:proofErr w:type="gramStart"/>
      <w:r w:rsidR="00345232">
        <w:rPr>
          <w:rFonts w:cs="Lucida Bright"/>
          <w:color w:val="000000"/>
          <w:sz w:val="22"/>
          <w:szCs w:val="22"/>
        </w:rPr>
        <w:t>on  FM</w:t>
      </w:r>
      <w:proofErr w:type="gramEnd"/>
      <w:r w:rsidR="00345232">
        <w:rPr>
          <w:rFonts w:cs="Lucida Bright"/>
          <w:color w:val="000000"/>
          <w:sz w:val="22"/>
          <w:szCs w:val="22"/>
        </w:rPr>
        <w:t xml:space="preserve"> 2262 and loss of water during the repair</w:t>
      </w:r>
      <w:r>
        <w:rPr>
          <w:rFonts w:cs="Lucida Bright"/>
          <w:color w:val="000000"/>
          <w:sz w:val="22"/>
          <w:szCs w:val="22"/>
        </w:rPr>
        <w:t xml:space="preserve">, the Texas Commission on Environmental Quality has required the </w:t>
      </w:r>
      <w:r w:rsidR="00345232">
        <w:rPr>
          <w:rFonts w:cs="Lucida Bright"/>
          <w:color w:val="000000"/>
          <w:sz w:val="22"/>
          <w:szCs w:val="22"/>
        </w:rPr>
        <w:t>Nigton Wakefield WSC A</w:t>
      </w:r>
      <w:r>
        <w:rPr>
          <w:rFonts w:cs="Lucida Bright"/>
          <w:color w:val="000000"/>
          <w:sz w:val="22"/>
          <w:szCs w:val="22"/>
        </w:rPr>
        <w:t xml:space="preserve"> public water system to notify all customers, individuals, or employees that this establishment or business has implemented a boil water notice</w:t>
      </w:r>
      <w:r w:rsidR="00345232">
        <w:rPr>
          <w:rFonts w:cs="Lucida Bright"/>
          <w:color w:val="000000"/>
          <w:sz w:val="22"/>
          <w:szCs w:val="22"/>
        </w:rPr>
        <w:t xml:space="preserve"> For the Nigton Plant Only</w:t>
      </w:r>
      <w:r>
        <w:rPr>
          <w:rFonts w:cs="Lucida Bright"/>
          <w:color w:val="000000"/>
          <w:sz w:val="22"/>
          <w:szCs w:val="22"/>
        </w:rPr>
        <w:t xml:space="preserve">. All water provided by this establishment or business shall be boiled prior to use for drinking water or human consumption purposes prior to consumption (e.g., washing hands/face, brushing teeth, drinking, </w:t>
      </w:r>
      <w:proofErr w:type="spellStart"/>
      <w:r>
        <w:rPr>
          <w:rFonts w:cs="Lucida Bright"/>
          <w:color w:val="000000"/>
          <w:sz w:val="22"/>
          <w:szCs w:val="22"/>
        </w:rPr>
        <w:t>etc</w:t>
      </w:r>
      <w:proofErr w:type="spellEnd"/>
      <w:r>
        <w:rPr>
          <w:rFonts w:cs="Lucida Bright"/>
          <w:color w:val="000000"/>
          <w:sz w:val="22"/>
          <w:szCs w:val="22"/>
        </w:rPr>
        <w:t xml:space="preserve">). Children, seniors, and persons with weakened immune systems are particularly vulnerable to harmful bacteria, and all customers should follow these directions). </w:t>
      </w:r>
    </w:p>
    <w:p w14:paraId="4D8E01BC" w14:textId="77777777" w:rsidR="000E246C" w:rsidRDefault="000E246C" w:rsidP="000E246C">
      <w:pPr>
        <w:pStyle w:val="CM4"/>
        <w:rPr>
          <w:rFonts w:cs="Lucida Bright"/>
          <w:color w:val="000000"/>
          <w:sz w:val="22"/>
          <w:szCs w:val="22"/>
        </w:rPr>
      </w:pPr>
    </w:p>
    <w:p w14:paraId="5BE55F50" w14:textId="77777777" w:rsidR="000E246C" w:rsidRDefault="000E246C" w:rsidP="000E246C">
      <w:pPr>
        <w:pStyle w:val="CM4"/>
        <w:rPr>
          <w:rFonts w:cs="Lucida Bright"/>
          <w:color w:val="000000"/>
          <w:sz w:val="22"/>
          <w:szCs w:val="22"/>
        </w:rPr>
      </w:pPr>
      <w:r>
        <w:rPr>
          <w:rFonts w:cs="Lucida Bright"/>
          <w:color w:val="000000"/>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09866DFC" w14:textId="77777777" w:rsidR="000E246C" w:rsidRDefault="000E246C" w:rsidP="000E246C">
      <w:pPr>
        <w:pStyle w:val="CM4"/>
        <w:rPr>
          <w:rFonts w:cs="Lucida Bright"/>
          <w:color w:val="000000"/>
          <w:sz w:val="22"/>
          <w:szCs w:val="22"/>
        </w:rPr>
      </w:pPr>
    </w:p>
    <w:p w14:paraId="053621EF" w14:textId="77777777" w:rsidR="000E246C" w:rsidRDefault="000E246C" w:rsidP="000E246C">
      <w:pPr>
        <w:pStyle w:val="CM4"/>
        <w:rPr>
          <w:rFonts w:cs="Lucida Bright"/>
          <w:color w:val="000000"/>
          <w:sz w:val="22"/>
          <w:szCs w:val="22"/>
        </w:rPr>
      </w:pPr>
      <w:r>
        <w:rPr>
          <w:rFonts w:cs="Lucida Bright"/>
          <w:color w:val="000000"/>
          <w:sz w:val="22"/>
          <w:szCs w:val="22"/>
        </w:rPr>
        <w:t xml:space="preserve">In lieu of boiling, all customers, individuals, or employees may purchase bottled water or obtain water from some other suitable source for drinking water or human consumption purposes. </w:t>
      </w:r>
    </w:p>
    <w:p w14:paraId="08C088F2" w14:textId="77777777" w:rsidR="000E246C" w:rsidRDefault="000E246C" w:rsidP="000E246C">
      <w:pPr>
        <w:pStyle w:val="CM4"/>
        <w:rPr>
          <w:rFonts w:cs="Lucida Bright"/>
          <w:color w:val="000000"/>
          <w:sz w:val="22"/>
          <w:szCs w:val="22"/>
        </w:rPr>
      </w:pPr>
    </w:p>
    <w:p w14:paraId="5D526B74" w14:textId="77777777" w:rsidR="000E246C" w:rsidRDefault="000E246C" w:rsidP="000E246C">
      <w:pPr>
        <w:pStyle w:val="CM4"/>
        <w:rPr>
          <w:rFonts w:cs="Lucida Bright"/>
          <w:color w:val="000000"/>
          <w:sz w:val="22"/>
          <w:szCs w:val="22"/>
        </w:rPr>
      </w:pPr>
      <w:r>
        <w:rPr>
          <w:rFonts w:cs="Lucida Bright"/>
          <w:color w:val="000000"/>
          <w:sz w:val="22"/>
          <w:szCs w:val="22"/>
        </w:rPr>
        <w:t xml:space="preserve">When it is no longer necessary to boil the water, the public water system officials of this establishment or business will notify customers, individuals, or employees that the water is safe for drinking water or human consumption purposes. Once the boil water notice is no longer in effect, the public water system officials will issue a notice to customers, individuals, or employees of this establishment or business that rescinds the boil water notice in a manner </w:t>
      </w:r>
      <w:proofErr w:type="gramStart"/>
      <w:r>
        <w:rPr>
          <w:rFonts w:cs="Lucida Bright"/>
          <w:color w:val="000000"/>
          <w:sz w:val="22"/>
          <w:szCs w:val="22"/>
        </w:rPr>
        <w:t>similar to</w:t>
      </w:r>
      <w:proofErr w:type="gramEnd"/>
      <w:r>
        <w:rPr>
          <w:rFonts w:cs="Lucida Bright"/>
          <w:color w:val="000000"/>
          <w:sz w:val="22"/>
          <w:szCs w:val="22"/>
        </w:rPr>
        <w:t xml:space="preserve"> this notice. </w:t>
      </w:r>
    </w:p>
    <w:p w14:paraId="3DF11C2E" w14:textId="77777777" w:rsidR="000E246C" w:rsidRDefault="000E246C" w:rsidP="000E246C">
      <w:pPr>
        <w:pStyle w:val="CM4"/>
        <w:rPr>
          <w:rFonts w:cs="Lucida Bright"/>
          <w:color w:val="000000"/>
          <w:sz w:val="22"/>
          <w:szCs w:val="22"/>
        </w:rPr>
      </w:pPr>
    </w:p>
    <w:p w14:paraId="65D2DEC9" w14:textId="77777777" w:rsidR="000E246C" w:rsidRDefault="000E246C" w:rsidP="000E246C">
      <w:pPr>
        <w:pStyle w:val="CM4"/>
        <w:rPr>
          <w:rFonts w:cs="Lucida Bright"/>
          <w:color w:val="000000"/>
          <w:sz w:val="22"/>
          <w:szCs w:val="22"/>
        </w:rPr>
      </w:pPr>
      <w:r>
        <w:rPr>
          <w:rFonts w:cs="Lucida Bright"/>
          <w:color w:val="000000"/>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5B9A932" w14:textId="77777777" w:rsidR="000E246C" w:rsidRDefault="000E246C" w:rsidP="000E246C">
      <w:pPr>
        <w:pStyle w:val="CM4"/>
        <w:rPr>
          <w:rFonts w:cs="Lucida Bright"/>
          <w:color w:val="000000"/>
          <w:sz w:val="22"/>
          <w:szCs w:val="22"/>
        </w:rPr>
      </w:pPr>
    </w:p>
    <w:p w14:paraId="1E9CDDC0" w14:textId="3BF0E449" w:rsidR="000E246C" w:rsidRDefault="000E246C" w:rsidP="000E246C">
      <w:pPr>
        <w:pStyle w:val="CM4"/>
        <w:rPr>
          <w:rFonts w:cs="Lucida Bright"/>
          <w:color w:val="000000"/>
          <w:sz w:val="22"/>
          <w:szCs w:val="22"/>
        </w:rPr>
      </w:pPr>
      <w:r>
        <w:rPr>
          <w:rFonts w:cs="Lucida Bright"/>
          <w:color w:val="000000"/>
          <w:sz w:val="22"/>
          <w:szCs w:val="22"/>
        </w:rPr>
        <w:t xml:space="preserve">If you have questions concerning this matter, you may contact </w:t>
      </w:r>
      <w:r w:rsidR="00345232">
        <w:rPr>
          <w:rFonts w:cs="Lucida Bright"/>
          <w:color w:val="000000"/>
          <w:sz w:val="22"/>
          <w:szCs w:val="22"/>
        </w:rPr>
        <w:t xml:space="preserve">Kimberly Workman </w:t>
      </w:r>
      <w:r>
        <w:rPr>
          <w:rFonts w:cs="Lucida Bright"/>
          <w:color w:val="000000"/>
          <w:sz w:val="22"/>
          <w:szCs w:val="22"/>
        </w:rPr>
        <w:t xml:space="preserve">at </w:t>
      </w:r>
      <w:r w:rsidR="00345232">
        <w:rPr>
          <w:rFonts w:cs="Lucida Bright"/>
          <w:color w:val="000000"/>
          <w:sz w:val="22"/>
          <w:szCs w:val="22"/>
        </w:rPr>
        <w:t>936-222-1577 or Nigton</w:t>
      </w:r>
      <w:r>
        <w:rPr>
          <w:rFonts w:cs="Lucida Bright"/>
          <w:color w:val="000000"/>
          <w:sz w:val="22"/>
          <w:szCs w:val="22"/>
        </w:rPr>
        <w:t>.</w:t>
      </w:r>
      <w:r w:rsidR="00345232">
        <w:rPr>
          <w:rFonts w:cs="Lucida Bright"/>
          <w:color w:val="000000"/>
          <w:sz w:val="22"/>
          <w:szCs w:val="22"/>
        </w:rPr>
        <w:t>wakefieldws@gmail.com</w:t>
      </w:r>
      <w:r>
        <w:rPr>
          <w:rFonts w:cs="Lucida Bright"/>
          <w:color w:val="000000"/>
          <w:sz w:val="22"/>
          <w:szCs w:val="22"/>
        </w:rPr>
        <w:t xml:space="preserve"> </w:t>
      </w:r>
    </w:p>
    <w:p w14:paraId="02F3C886" w14:textId="77777777" w:rsidR="000E246C" w:rsidRDefault="000E246C" w:rsidP="000E246C">
      <w:pPr>
        <w:pStyle w:val="CM4"/>
        <w:rPr>
          <w:rFonts w:cs="Lucida Bright"/>
          <w:color w:val="000000"/>
          <w:sz w:val="22"/>
          <w:szCs w:val="22"/>
        </w:rPr>
      </w:pPr>
    </w:p>
    <w:p w14:paraId="4BE605FC" w14:textId="5465477F" w:rsidR="004A726B" w:rsidRPr="00417619" w:rsidRDefault="004A726B" w:rsidP="000C77D6">
      <w:pPr>
        <w:pStyle w:val="BodyText"/>
        <w:spacing w:after="0"/>
      </w:pPr>
    </w:p>
    <w:sectPr w:rsidR="004A726B" w:rsidRPr="00417619" w:rsidSect="000E24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85CB" w14:textId="77777777" w:rsidR="00436E8D" w:rsidRDefault="00436E8D" w:rsidP="00E52C9A">
      <w:r>
        <w:separator/>
      </w:r>
    </w:p>
  </w:endnote>
  <w:endnote w:type="continuationSeparator" w:id="0">
    <w:p w14:paraId="237C4048" w14:textId="77777777" w:rsidR="00436E8D" w:rsidRDefault="00436E8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19ED" w14:textId="77777777" w:rsidR="00436E8D" w:rsidRDefault="00436E8D" w:rsidP="00E52C9A">
      <w:r>
        <w:separator/>
      </w:r>
    </w:p>
  </w:footnote>
  <w:footnote w:type="continuationSeparator" w:id="0">
    <w:p w14:paraId="7C6182BF" w14:textId="77777777" w:rsidR="00436E8D" w:rsidRDefault="00436E8D"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34171432">
    <w:abstractNumId w:val="9"/>
  </w:num>
  <w:num w:numId="2" w16cid:durableId="683170773">
    <w:abstractNumId w:val="8"/>
  </w:num>
  <w:num w:numId="3" w16cid:durableId="1673754061">
    <w:abstractNumId w:val="7"/>
  </w:num>
  <w:num w:numId="4" w16cid:durableId="100805988">
    <w:abstractNumId w:val="6"/>
  </w:num>
  <w:num w:numId="5" w16cid:durableId="1657683969">
    <w:abstractNumId w:val="5"/>
  </w:num>
  <w:num w:numId="6" w16cid:durableId="1294478195">
    <w:abstractNumId w:val="4"/>
  </w:num>
  <w:num w:numId="7" w16cid:durableId="1238200431">
    <w:abstractNumId w:val="3"/>
  </w:num>
  <w:num w:numId="8" w16cid:durableId="1902642733">
    <w:abstractNumId w:val="2"/>
  </w:num>
  <w:num w:numId="9" w16cid:durableId="992829010">
    <w:abstractNumId w:val="1"/>
  </w:num>
  <w:num w:numId="10" w16cid:durableId="727728120">
    <w:abstractNumId w:val="0"/>
  </w:num>
  <w:num w:numId="11" w16cid:durableId="416751572">
    <w:abstractNumId w:val="12"/>
  </w:num>
  <w:num w:numId="12" w16cid:durableId="654336926">
    <w:abstractNumId w:val="11"/>
  </w:num>
  <w:num w:numId="13" w16cid:durableId="843517594">
    <w:abstractNumId w:val="10"/>
  </w:num>
  <w:num w:numId="14" w16cid:durableId="1198005113">
    <w:abstractNumId w:val="9"/>
  </w:num>
  <w:num w:numId="15" w16cid:durableId="167484299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6C"/>
    <w:rsid w:val="00051B7F"/>
    <w:rsid w:val="000C77D6"/>
    <w:rsid w:val="000E246C"/>
    <w:rsid w:val="001135B1"/>
    <w:rsid w:val="00116413"/>
    <w:rsid w:val="00164CE2"/>
    <w:rsid w:val="00174280"/>
    <w:rsid w:val="0017492A"/>
    <w:rsid w:val="001918A9"/>
    <w:rsid w:val="00244152"/>
    <w:rsid w:val="00246B61"/>
    <w:rsid w:val="00252B64"/>
    <w:rsid w:val="00261265"/>
    <w:rsid w:val="00267310"/>
    <w:rsid w:val="002677C4"/>
    <w:rsid w:val="00297D38"/>
    <w:rsid w:val="002C68F3"/>
    <w:rsid w:val="00312C56"/>
    <w:rsid w:val="00315557"/>
    <w:rsid w:val="00345232"/>
    <w:rsid w:val="00351FD0"/>
    <w:rsid w:val="003534C7"/>
    <w:rsid w:val="00393C75"/>
    <w:rsid w:val="003B41DF"/>
    <w:rsid w:val="003D7D1F"/>
    <w:rsid w:val="003F5ABB"/>
    <w:rsid w:val="00417619"/>
    <w:rsid w:val="00436E8D"/>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1F9D"/>
  <w15:chartTrackingRefBased/>
  <w15:docId w15:val="{910A274D-494F-4DDD-8857-125046D7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CM4">
    <w:name w:val="CM4"/>
    <w:basedOn w:val="Normal"/>
    <w:next w:val="Normal"/>
    <w:uiPriority w:val="99"/>
    <w:rsid w:val="000E246C"/>
    <w:pPr>
      <w:tabs>
        <w:tab w:val="clear" w:pos="720"/>
      </w:tabs>
      <w:autoSpaceDE w:val="0"/>
      <w:autoSpaceDN w:val="0"/>
      <w:adjustRightInd w:val="0"/>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B14B-4E02-4940-9FB1-21E73483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Noncommunity PWS BWN Template</dc:title>
  <dc:subject/>
  <dc:creator>TCEQ</dc:creator>
  <cp:keywords/>
  <dc:description/>
  <cp:lastModifiedBy>Nigton Wakefield WS</cp:lastModifiedBy>
  <cp:revision>3</cp:revision>
  <dcterms:created xsi:type="dcterms:W3CDTF">2017-03-30T15:26:00Z</dcterms:created>
  <dcterms:modified xsi:type="dcterms:W3CDTF">2023-10-18T19:20:00Z</dcterms:modified>
</cp:coreProperties>
</file>